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3D6C5" w14:textId="648DDB7E" w:rsidR="00A317FB" w:rsidRDefault="00A317FB" w:rsidP="00A317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48"/>
          <w:szCs w:val="48"/>
        </w:rPr>
      </w:pPr>
      <w:r>
        <w:rPr>
          <w:rFonts w:ascii="Times New Roman" w:eastAsia="Times New Roman" w:hAnsi="Times New Roman" w:cs="Times New Roman"/>
          <w:b/>
          <w:smallCaps/>
          <w:sz w:val="48"/>
          <w:szCs w:val="48"/>
        </w:rPr>
        <w:t>Cameron Brown</w:t>
      </w:r>
    </w:p>
    <w:p w14:paraId="76933561" w14:textId="2A26CF3E" w:rsidR="00A317FB" w:rsidRDefault="00A317FB" w:rsidP="00A317FB">
      <w:pPr>
        <w:pBdr>
          <w:bottom w:val="single" w:sz="4" w:space="1" w:color="000000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Los Angeles,</w:t>
      </w: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CA </w:t>
      </w:r>
      <w:r>
        <w:rPr>
          <w:rFonts w:ascii="Symbol" w:eastAsia="Symbol" w:hAnsi="Symbol" w:cs="Symbol"/>
          <w:sz w:val="24"/>
          <w:szCs w:val="24"/>
        </w:rPr>
        <w:t>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Phone: (757) 770-2405 </w:t>
      </w:r>
      <w:r>
        <w:rPr>
          <w:rFonts w:ascii="Symbol" w:eastAsia="Symbol" w:hAnsi="Symbol" w:cs="Symbol"/>
          <w:sz w:val="24"/>
          <w:szCs w:val="24"/>
        </w:rPr>
        <w:t>∙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Email: </w:t>
      </w:r>
      <w:r w:rsidRPr="00A317FB">
        <w:rPr>
          <w:rFonts w:ascii="Times New Roman" w:eastAsia="Times New Roman" w:hAnsi="Times New Roman" w:cs="Times New Roman"/>
          <w:sz w:val="24"/>
          <w:szCs w:val="24"/>
        </w:rPr>
        <w:t>cbrown45@usc.edu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407FCBE" w14:textId="77777777" w:rsidR="00A317FB" w:rsidRDefault="00A317FB" w:rsidP="00A317FB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EDUCATION</w:t>
      </w:r>
    </w:p>
    <w:p w14:paraId="4177B175" w14:textId="77777777" w:rsidR="00A317FB" w:rsidRDefault="00A317FB" w:rsidP="00A317FB">
      <w:pPr>
        <w:tabs>
          <w:tab w:val="right" w:pos="9360"/>
        </w:tabs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UNIVERSITY OF SOUTHERN CALIFORNIA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Los Angeles, CA</w:t>
      </w:r>
    </w:p>
    <w:p w14:paraId="27DFA455" w14:textId="77777777" w:rsidR="00A317FB" w:rsidRDefault="00A317FB" w:rsidP="00A317FB">
      <w:pPr>
        <w:tabs>
          <w:tab w:val="right" w:pos="9360"/>
        </w:tabs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PhD., Gerontology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Anticipated May 2029</w:t>
      </w:r>
    </w:p>
    <w:p w14:paraId="49B007A7" w14:textId="77777777" w:rsidR="00A317FB" w:rsidRDefault="00A317FB" w:rsidP="00A317FB">
      <w:pPr>
        <w:tabs>
          <w:tab w:val="right" w:pos="9360"/>
        </w:tabs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Dr. Lauren Brown</w:t>
      </w:r>
    </w:p>
    <w:p w14:paraId="0122630B" w14:textId="5B6CA0D5" w:rsidR="00A317FB" w:rsidRDefault="00A317FB" w:rsidP="00A317FB">
      <w:pPr>
        <w:tabs>
          <w:tab w:val="right" w:pos="9360"/>
        </w:tabs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BROWN UNIVERSITY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Providence, RI</w:t>
      </w:r>
    </w:p>
    <w:p w14:paraId="1F3E5A84" w14:textId="2F7B2F84" w:rsidR="00A317FB" w:rsidRDefault="00A317FB" w:rsidP="00A317FB">
      <w:pPr>
        <w:tabs>
          <w:tab w:val="right" w:pos="9360"/>
        </w:tabs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M.S., Pathobiology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May 2022</w:t>
      </w:r>
    </w:p>
    <w:p w14:paraId="7F4D89B9" w14:textId="5E75BF57" w:rsidR="00A317FB" w:rsidRDefault="00A317FB" w:rsidP="00A317FB">
      <w:pPr>
        <w:tabs>
          <w:tab w:val="right" w:pos="9360"/>
        </w:tabs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Dr. Rob</w:t>
      </w:r>
      <w:r w:rsidR="00FC2211"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ert Creton</w:t>
      </w:r>
    </w:p>
    <w:p w14:paraId="5CA98D52" w14:textId="0FDCBF52" w:rsidR="00A317FB" w:rsidRDefault="00A317FB" w:rsidP="00A317FB">
      <w:pPr>
        <w:tabs>
          <w:tab w:val="right" w:pos="9360"/>
        </w:tabs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BROWN UNIVERSITY</w:t>
      </w:r>
      <w:r>
        <w:rPr>
          <w:rFonts w:ascii="Times New Roman" w:eastAsia="Times New Roman" w:hAnsi="Times New Roman" w:cs="Times New Roman"/>
          <w:smallCaps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Providence, RI </w:t>
      </w:r>
    </w:p>
    <w:p w14:paraId="6F9F5A14" w14:textId="6AF55749" w:rsidR="00A317FB" w:rsidRDefault="00A317FB" w:rsidP="00A317FB">
      <w:pPr>
        <w:tabs>
          <w:tab w:val="right" w:pos="9360"/>
        </w:tabs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B.A., Health and Human Biology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May 2021</w:t>
      </w:r>
    </w:p>
    <w:p w14:paraId="43778193" w14:textId="77777777" w:rsidR="00FC2211" w:rsidRDefault="00FC2211" w:rsidP="00FC2211">
      <w:pPr>
        <w:shd w:val="clear" w:color="auto" w:fill="FFFFFF"/>
        <w:spacing w:before="120" w:after="120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RESEARCH EXPERIENCE</w:t>
      </w:r>
    </w:p>
    <w:p w14:paraId="5AB2BC71" w14:textId="77777777" w:rsidR="00FC2211" w:rsidRDefault="00FC2211" w:rsidP="00FC2211">
      <w:pPr>
        <w:tabs>
          <w:tab w:val="right" w:pos="9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UNIVERSITY OF SOUTHERN CALIFORNIA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Los Angeles, CA</w:t>
      </w:r>
    </w:p>
    <w:p w14:paraId="15F4254D" w14:textId="77777777" w:rsidR="00FC2211" w:rsidRDefault="00FC2211" w:rsidP="00FC2211">
      <w:pPr>
        <w:tabs>
          <w:tab w:val="right" w:pos="9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Research Assistant, Leonard Davis School of Gerontology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(August 2024 – Present)</w:t>
      </w:r>
    </w:p>
    <w:p w14:paraId="5247C42D" w14:textId="77777777" w:rsidR="00FC2211" w:rsidRDefault="00FC2211" w:rsidP="00FC2211">
      <w:pPr>
        <w:tabs>
          <w:tab w:val="right" w:pos="9360"/>
        </w:tabs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Principal Investigator: Lauren Brown, PhD </w:t>
      </w:r>
    </w:p>
    <w:p w14:paraId="28C6DA9F" w14:textId="17A7AEC8" w:rsidR="007C0AD7" w:rsidRDefault="007C0AD7" w:rsidP="007C0AD7">
      <w:pPr>
        <w:pStyle w:val="ListParagraph"/>
        <w:numPr>
          <w:ilvl w:val="0"/>
          <w:numId w:val="1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Conducted literature reviews for peer-reviewed publications</w:t>
      </w:r>
    </w:p>
    <w:p w14:paraId="263DDDF2" w14:textId="287EEFEB" w:rsidR="00FC2211" w:rsidRPr="007C0AD7" w:rsidRDefault="007C0AD7" w:rsidP="007C0AD7">
      <w:pPr>
        <w:pStyle w:val="ListParagraph"/>
        <w:numPr>
          <w:ilvl w:val="0"/>
          <w:numId w:val="1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Performed</w:t>
      </w:r>
      <w:r w:rsidRPr="007C0AD7">
        <w:rPr>
          <w:rFonts w:ascii="Times New Roman" w:eastAsia="Times New Roman" w:hAnsi="Times New Roman" w:cs="Times New Roman"/>
        </w:rPr>
        <w:t xml:space="preserve"> quantitative data management, statistical analyses, and </w:t>
      </w:r>
      <w:r>
        <w:rPr>
          <w:rFonts w:ascii="Times New Roman" w:eastAsia="Times New Roman" w:hAnsi="Times New Roman" w:cs="Times New Roman"/>
        </w:rPr>
        <w:t>created</w:t>
      </w:r>
      <w:r w:rsidRPr="007C0AD7">
        <w:rPr>
          <w:rFonts w:ascii="Times New Roman" w:eastAsia="Times New Roman" w:hAnsi="Times New Roman" w:cs="Times New Roman"/>
        </w:rPr>
        <w:t xml:space="preserve"> visualizations using Stata. </w:t>
      </w:r>
      <w:r w:rsidR="00FC2211" w:rsidRPr="007C0AD7">
        <w:rPr>
          <w:rFonts w:ascii="Times New Roman" w:eastAsia="Times New Roman" w:hAnsi="Times New Roman" w:cs="Times New Roman"/>
        </w:rPr>
        <w:t xml:space="preserve">  </w:t>
      </w:r>
    </w:p>
    <w:p w14:paraId="2E786076" w14:textId="77777777" w:rsidR="00FC2211" w:rsidRDefault="00FC2211" w:rsidP="00FC2211">
      <w:pPr>
        <w:tabs>
          <w:tab w:val="right" w:pos="936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B1956A6" w14:textId="6EF5F426" w:rsidR="00FC2211" w:rsidRDefault="00FC2211" w:rsidP="00FC2211">
      <w:pPr>
        <w:tabs>
          <w:tab w:val="right" w:pos="9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 xml:space="preserve"> BROWN UNIVERSITY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Providence, RI</w:t>
      </w:r>
    </w:p>
    <w:p w14:paraId="761DF897" w14:textId="6B51B912" w:rsidR="00FC2211" w:rsidRDefault="00FC2211" w:rsidP="00FC2211">
      <w:pPr>
        <w:tabs>
          <w:tab w:val="right" w:pos="9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Graduate Student Researcher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(August 2021 – May 2022)</w:t>
      </w:r>
    </w:p>
    <w:p w14:paraId="76D6B456" w14:textId="70DCB76D" w:rsidR="00FC2211" w:rsidRDefault="00FC2211" w:rsidP="00FC2211">
      <w:pPr>
        <w:tabs>
          <w:tab w:val="right" w:pos="9360"/>
        </w:tabs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Principal Investigator: Robbert Creton, PhD</w:t>
      </w:r>
    </w:p>
    <w:p w14:paraId="0E9270A7" w14:textId="09399562" w:rsidR="00FC2211" w:rsidRDefault="004870B5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Independently created a</w:t>
      </w:r>
      <w:r w:rsidR="007C0AD7">
        <w:rPr>
          <w:rFonts w:ascii="Times New Roman" w:eastAsia="Times New Roman" w:hAnsi="Times New Roman" w:cs="Times New Roman"/>
        </w:rPr>
        <w:t xml:space="preserve"> project </w:t>
      </w:r>
      <w:r>
        <w:rPr>
          <w:rFonts w:ascii="Times New Roman" w:eastAsia="Times New Roman" w:hAnsi="Times New Roman" w:cs="Times New Roman"/>
        </w:rPr>
        <w:t xml:space="preserve">to test multiple compounds in a behavioral assay for an Alzheimer’s Disease study using zebrafish </w:t>
      </w:r>
    </w:p>
    <w:p w14:paraId="6F64D686" w14:textId="184136D3" w:rsidR="004870B5" w:rsidRDefault="004870B5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Maintained zebrafish populations</w:t>
      </w:r>
    </w:p>
    <w:p w14:paraId="1B9F680F" w14:textId="6CBEF0F2" w:rsidR="007C0AD7" w:rsidRDefault="007C0AD7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Developed a novel computational approach using Python and ImageJ/FIJI to generate quantitative data</w:t>
      </w:r>
    </w:p>
    <w:p w14:paraId="18914FA3" w14:textId="0236A351" w:rsidR="004870B5" w:rsidRPr="007C0AD7" w:rsidRDefault="004870B5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Expressed results and findings in the form of a </w:t>
      </w:r>
      <w:r w:rsidR="00634096">
        <w:rPr>
          <w:rFonts w:ascii="Times New Roman" w:eastAsia="Times New Roman" w:hAnsi="Times New Roman" w:cs="Times New Roman"/>
        </w:rPr>
        <w:t>master’s</w:t>
      </w:r>
      <w:r>
        <w:rPr>
          <w:rFonts w:ascii="Times New Roman" w:eastAsia="Times New Roman" w:hAnsi="Times New Roman" w:cs="Times New Roman"/>
        </w:rPr>
        <w:t xml:space="preserve"> thesis</w:t>
      </w:r>
    </w:p>
    <w:p w14:paraId="55D8B6C7" w14:textId="77777777" w:rsidR="007C0AD7" w:rsidRDefault="007C0AD7" w:rsidP="00FC2211">
      <w:pPr>
        <w:tabs>
          <w:tab w:val="right" w:pos="9360"/>
        </w:tabs>
        <w:spacing w:after="0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281B963" w14:textId="1175DE23" w:rsidR="00043078" w:rsidRDefault="00FC2211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PUBLICATIONS</w:t>
      </w:r>
    </w:p>
    <w:p w14:paraId="78F8EA52" w14:textId="77777777" w:rsidR="005D40E4" w:rsidRDefault="005D40E4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5E8E6FA3" w14:textId="576B0A3A" w:rsidR="00043078" w:rsidRDefault="00043078" w:rsidP="00FC2211">
      <w:pPr>
        <w:tabs>
          <w:tab w:val="right" w:pos="9360"/>
        </w:tabs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0430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Tucker Edmister, S., Del Rosario Hernández, T., Ibrahim, R.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Pr="0004307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Brown, C.,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Gore, S., Kakodar, R., Kreiling, J., &amp; Creton, R</w:t>
      </w:r>
      <w:r w:rsidRPr="000430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043078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.</w:t>
      </w:r>
      <w:r w:rsidRPr="000430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Novel use of FDA-approved drugs identified by cluster analysis of behavioral profiles. </w:t>
      </w:r>
      <w:r w:rsidRPr="00043078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Sci Rep</w:t>
      </w:r>
      <w:r w:rsidRPr="000430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 </w:t>
      </w:r>
      <w:r w:rsidRPr="0004307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12</w:t>
      </w:r>
      <w:r w:rsidRPr="000430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6120 (2022). https://doi.org/10.1038/s41598-022-10133-y</w:t>
      </w:r>
    </w:p>
    <w:p w14:paraId="25BD37D6" w14:textId="77777777" w:rsidR="00043078" w:rsidRPr="00043078" w:rsidRDefault="00043078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4"/>
          <w:szCs w:val="24"/>
        </w:rPr>
      </w:pPr>
    </w:p>
    <w:p w14:paraId="759AE6CD" w14:textId="77777777" w:rsidR="00FC2211" w:rsidRDefault="00FC2211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PROFESSIONAL EXPERIENCE</w:t>
      </w:r>
    </w:p>
    <w:p w14:paraId="52952C00" w14:textId="77777777" w:rsidR="00FC2211" w:rsidRDefault="00FC2211" w:rsidP="00FC2211">
      <w:pPr>
        <w:tabs>
          <w:tab w:val="right" w:pos="9360"/>
        </w:tabs>
        <w:spacing w:after="0"/>
        <w:ind w:left="720" w:hanging="720"/>
        <w:rPr>
          <w:rFonts w:ascii="Times New Roman" w:eastAsia="Times New Roman" w:hAnsi="Times New Roman" w:cs="Times New Roman"/>
          <w:smallCaps/>
          <w:sz w:val="24"/>
          <w:szCs w:val="24"/>
        </w:rPr>
      </w:pPr>
    </w:p>
    <w:p w14:paraId="3FC5DAA3" w14:textId="63726570" w:rsidR="00FC2211" w:rsidRDefault="00043078" w:rsidP="00FC2211">
      <w:pPr>
        <w:tabs>
          <w:tab w:val="right" w:pos="9360"/>
        </w:tabs>
        <w:spacing w:after="0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mallCaps/>
          <w:sz w:val="24"/>
          <w:szCs w:val="24"/>
        </w:rPr>
        <w:t>DUKE UNIVERSITY</w:t>
      </w:r>
      <w:r w:rsidR="00FC2211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Durham, NC</w:t>
      </w:r>
    </w:p>
    <w:p w14:paraId="6C0C9CEC" w14:textId="77777777" w:rsidR="005D40E4" w:rsidRDefault="00043078" w:rsidP="00FC2211">
      <w:pPr>
        <w:tabs>
          <w:tab w:val="right" w:pos="9360"/>
        </w:tabs>
        <w:spacing w:after="0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Clinical Research Coordinator, </w:t>
      </w:r>
      <w:r w:rsidRPr="00043078">
        <w:rPr>
          <w:rFonts w:ascii="Times New Roman" w:eastAsia="Times New Roman" w:hAnsi="Times New Roman" w:cs="Times New Roman"/>
          <w:i/>
          <w:iCs/>
          <w:sz w:val="24"/>
          <w:szCs w:val="24"/>
        </w:rPr>
        <w:t>BioRepository and Precision Pathology Center</w:t>
      </w:r>
      <w:r w:rsidR="00FC2211">
        <w:rPr>
          <w:rFonts w:ascii="Times New Roman" w:eastAsia="Times New Roman" w:hAnsi="Times New Roman" w:cs="Times New Roman"/>
          <w:i/>
          <w:sz w:val="24"/>
          <w:szCs w:val="24"/>
        </w:rPr>
        <w:tab/>
      </w:r>
    </w:p>
    <w:p w14:paraId="24616281" w14:textId="1EB3EED7" w:rsidR="00FC2211" w:rsidRDefault="005D40E4" w:rsidP="00FC2211">
      <w:pPr>
        <w:tabs>
          <w:tab w:val="right" w:pos="9360"/>
        </w:tabs>
        <w:spacing w:after="0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ab/>
        <w:t>(</w:t>
      </w:r>
      <w:r w:rsidR="00FC2211">
        <w:rPr>
          <w:rFonts w:ascii="Times New Roman" w:eastAsia="Times New Roman" w:hAnsi="Times New Roman" w:cs="Times New Roman"/>
          <w:sz w:val="24"/>
          <w:szCs w:val="24"/>
        </w:rPr>
        <w:t>August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C2211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July</w:t>
      </w:r>
      <w:r w:rsidR="00FC2211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</w:rPr>
        <w:t>4)</w:t>
      </w:r>
    </w:p>
    <w:p w14:paraId="60B593C4" w14:textId="77DE75F5" w:rsidR="004870B5" w:rsidRDefault="004870B5" w:rsidP="004870B5">
      <w:pPr>
        <w:pStyle w:val="ListParagraph"/>
        <w:numPr>
          <w:ilvl w:val="0"/>
          <w:numId w:val="4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Managed human biospecimen collection for research investigators and clinical trials </w:t>
      </w:r>
    </w:p>
    <w:p w14:paraId="15B901BE" w14:textId="3C9E461C" w:rsidR="004870B5" w:rsidRDefault="004870B5" w:rsidP="004870B5">
      <w:pPr>
        <w:pStyle w:val="ListParagraph"/>
        <w:numPr>
          <w:ilvl w:val="0"/>
          <w:numId w:val="4"/>
        </w:numPr>
        <w:tabs>
          <w:tab w:val="right" w:pos="9360"/>
        </w:tabs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Developed standard operating procedures (SOPs) for human biospecimen collection</w:t>
      </w:r>
    </w:p>
    <w:p w14:paraId="24FEDEC9" w14:textId="4945CDD6" w:rsidR="004870B5" w:rsidRDefault="004870B5" w:rsidP="004870B5">
      <w:pPr>
        <w:pStyle w:val="ListParagraph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Cs/>
          <w:smallCaps/>
        </w:rPr>
      </w:pPr>
      <w:r>
        <w:rPr>
          <w:rFonts w:ascii="Times New Roman" w:eastAsia="Times New Roman" w:hAnsi="Times New Roman" w:cs="Times New Roman"/>
        </w:rPr>
        <w:t xml:space="preserve">Presented </w:t>
      </w:r>
      <w:r w:rsidR="005D40E4">
        <w:rPr>
          <w:rFonts w:ascii="Times New Roman" w:eastAsia="Times New Roman" w:hAnsi="Times New Roman" w:cs="Times New Roman"/>
        </w:rPr>
        <w:t xml:space="preserve">a poster on the </w:t>
      </w:r>
      <w:r>
        <w:rPr>
          <w:rFonts w:ascii="Times New Roman" w:eastAsia="Times New Roman" w:hAnsi="Times New Roman" w:cs="Times New Roman"/>
        </w:rPr>
        <w:t>improved processing techniques for prostate tissue samples at the 2024 International Society of Biological and Environmental Repositories (ISBER) Annual Meeting in Melbourne, Australia</w:t>
      </w:r>
    </w:p>
    <w:p w14:paraId="1267BC34" w14:textId="77777777" w:rsidR="005D40E4" w:rsidRDefault="005D40E4" w:rsidP="005D40E4">
      <w:pPr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782059AF" w14:textId="2D58475B" w:rsidR="005D40E4" w:rsidRDefault="005D40E4" w:rsidP="005D40E4">
      <w:pPr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 xml:space="preserve">POSTER </w:t>
      </w: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PRESENTATION</w:t>
      </w:r>
      <w:r w:rsidR="008E2BA9">
        <w:rPr>
          <w:rFonts w:ascii="Times New Roman" w:eastAsia="Times New Roman" w:hAnsi="Times New Roman" w:cs="Times New Roman"/>
          <w:b/>
          <w:smallCaps/>
          <w:sz w:val="28"/>
          <w:szCs w:val="28"/>
        </w:rPr>
        <w:t>S</w:t>
      </w:r>
    </w:p>
    <w:p w14:paraId="0C1D7CF2" w14:textId="494BBA41" w:rsidR="005D40E4" w:rsidRDefault="005D40E4" w:rsidP="005D40E4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rPr>
          <w:rFonts w:ascii="Times" w:eastAsia="Times" w:hAnsi="Times" w:cs="Times"/>
          <w:b/>
          <w:color w:val="000000"/>
          <w:sz w:val="24"/>
          <w:szCs w:val="24"/>
        </w:rPr>
      </w:pPr>
      <w:r>
        <w:rPr>
          <w:rFonts w:ascii="Times" w:eastAsia="Times" w:hAnsi="Times" w:cs="Times"/>
          <w:color w:val="000000"/>
          <w:sz w:val="24"/>
          <w:szCs w:val="24"/>
        </w:rPr>
        <w:t>International Society of Biological and Environmental Repositories</w:t>
      </w:r>
      <w:r>
        <w:rPr>
          <w:rFonts w:ascii="Times" w:eastAsia="Times" w:hAnsi="Times" w:cs="Times"/>
          <w:b/>
          <w:color w:val="000000"/>
          <w:sz w:val="24"/>
          <w:szCs w:val="24"/>
        </w:rPr>
        <w:tab/>
      </w:r>
      <w:r>
        <w:rPr>
          <w:rFonts w:ascii="Times" w:eastAsia="Times" w:hAnsi="Times" w:cs="Times"/>
          <w:b/>
          <w:color w:val="000000"/>
          <w:sz w:val="24"/>
          <w:szCs w:val="24"/>
        </w:rPr>
        <w:tab/>
      </w:r>
      <w:r>
        <w:rPr>
          <w:rFonts w:ascii="Times" w:eastAsia="Times" w:hAnsi="Times" w:cs="Times"/>
          <w:b/>
          <w:color w:val="000000"/>
          <w:sz w:val="24"/>
          <w:szCs w:val="24"/>
        </w:rPr>
        <w:tab/>
      </w:r>
      <w:r>
        <w:rPr>
          <w:rFonts w:ascii="Times" w:eastAsia="Times" w:hAnsi="Times" w:cs="Times"/>
          <w:color w:val="000000"/>
          <w:sz w:val="24"/>
          <w:szCs w:val="24"/>
        </w:rPr>
        <w:t>April 2024</w:t>
      </w:r>
    </w:p>
    <w:p w14:paraId="624F18D1" w14:textId="47F7FAA2" w:rsidR="005D40E4" w:rsidRDefault="005D40E4" w:rsidP="005D40E4">
      <w:pPr>
        <w:spacing w:line="240" w:lineRule="auto"/>
        <w:ind w:firstLine="720"/>
        <w:rPr>
          <w:rFonts w:ascii="Times" w:eastAsia="Times" w:hAnsi="Times" w:cs="Times"/>
          <w:i/>
          <w:sz w:val="24"/>
          <w:szCs w:val="24"/>
        </w:rPr>
      </w:pPr>
      <w:r>
        <w:rPr>
          <w:rFonts w:ascii="Times" w:eastAsia="Times" w:hAnsi="Times" w:cs="Times"/>
          <w:i/>
          <w:sz w:val="24"/>
          <w:szCs w:val="24"/>
        </w:rPr>
        <w:t>“</w:t>
      </w:r>
      <w:r>
        <w:rPr>
          <w:rFonts w:ascii="Times" w:eastAsia="Times" w:hAnsi="Times" w:cs="Times"/>
          <w:i/>
          <w:sz w:val="24"/>
          <w:szCs w:val="24"/>
        </w:rPr>
        <w:t>In Pursuit of Perfect Prostate Cancer Procurement: A Biobank’s Journey”</w:t>
      </w:r>
    </w:p>
    <w:p w14:paraId="17C1AAF8" w14:textId="77777777" w:rsidR="00FC2211" w:rsidRDefault="00FC2211" w:rsidP="005D40E4">
      <w:pPr>
        <w:tabs>
          <w:tab w:val="right" w:pos="9360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413108E" w14:textId="77777777" w:rsidR="00FC2211" w:rsidRDefault="00FC2211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RESEARCH INTERESTS</w:t>
      </w:r>
    </w:p>
    <w:p w14:paraId="0A6ED0E9" w14:textId="0A059FE4" w:rsidR="00FC2211" w:rsidRPr="007C0AD7" w:rsidRDefault="00043078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7C0AD7">
        <w:rPr>
          <w:rFonts w:ascii="Times New Roman" w:eastAsia="Times New Roman" w:hAnsi="Times New Roman" w:cs="Times New Roman"/>
        </w:rPr>
        <w:t>Cancer</w:t>
      </w:r>
    </w:p>
    <w:p w14:paraId="58512C65" w14:textId="77777777" w:rsidR="00FC2211" w:rsidRPr="007C0AD7" w:rsidRDefault="00FC2211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7C0AD7">
        <w:rPr>
          <w:rFonts w:ascii="Times New Roman" w:eastAsia="Times New Roman" w:hAnsi="Times New Roman" w:cs="Times New Roman"/>
        </w:rPr>
        <w:t>Healthy Aging</w:t>
      </w:r>
    </w:p>
    <w:p w14:paraId="3D210FE9" w14:textId="32239856" w:rsidR="00FC2211" w:rsidRDefault="00043078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7C0AD7">
        <w:rPr>
          <w:rFonts w:ascii="Times New Roman" w:eastAsia="Times New Roman" w:hAnsi="Times New Roman" w:cs="Times New Roman"/>
        </w:rPr>
        <w:t>Social Determinants of Health</w:t>
      </w:r>
    </w:p>
    <w:p w14:paraId="61F95D0E" w14:textId="2E40F38E" w:rsidR="004870B5" w:rsidRPr="007C0AD7" w:rsidRDefault="004870B5" w:rsidP="007C0AD7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Health Disparities </w:t>
      </w:r>
    </w:p>
    <w:p w14:paraId="5345D0EE" w14:textId="77777777" w:rsidR="00043078" w:rsidRDefault="00043078" w:rsidP="00FC2211">
      <w:pPr>
        <w:tabs>
          <w:tab w:val="right" w:pos="936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7161586" w14:textId="77777777" w:rsidR="00FC2211" w:rsidRDefault="00FC2211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</w:p>
    <w:p w14:paraId="754468DA" w14:textId="77777777" w:rsidR="00FC2211" w:rsidRDefault="00FC2211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TECHNICAL SKILLS</w:t>
      </w:r>
    </w:p>
    <w:p w14:paraId="5C7775B8" w14:textId="77777777" w:rsidR="00FC2211" w:rsidRPr="007C0AD7" w:rsidRDefault="00FC2211" w:rsidP="007C0AD7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7C0AD7">
        <w:rPr>
          <w:rFonts w:ascii="Times New Roman" w:eastAsia="Times New Roman" w:hAnsi="Times New Roman" w:cs="Times New Roman"/>
          <w:color w:val="000000"/>
        </w:rPr>
        <w:t>Stata</w:t>
      </w:r>
    </w:p>
    <w:p w14:paraId="6DEBFDB7" w14:textId="77777777" w:rsidR="00FC2211" w:rsidRPr="007C0AD7" w:rsidRDefault="00FC2211" w:rsidP="007C0AD7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7C0AD7">
        <w:rPr>
          <w:rFonts w:ascii="Times New Roman" w:eastAsia="Times New Roman" w:hAnsi="Times New Roman" w:cs="Times New Roman"/>
          <w:color w:val="000000"/>
        </w:rPr>
        <w:t>R Studio</w:t>
      </w:r>
    </w:p>
    <w:p w14:paraId="11714893" w14:textId="7EB7DD2D" w:rsidR="00FC2211" w:rsidRPr="007C0AD7" w:rsidRDefault="004870B5" w:rsidP="007C0AD7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ImageJ/</w:t>
      </w:r>
      <w:r w:rsidR="00043078" w:rsidRPr="007C0AD7">
        <w:rPr>
          <w:rFonts w:ascii="Times New Roman" w:eastAsia="Times New Roman" w:hAnsi="Times New Roman" w:cs="Times New Roman"/>
          <w:color w:val="000000"/>
        </w:rPr>
        <w:t>FIJI</w:t>
      </w:r>
    </w:p>
    <w:p w14:paraId="0A61C91C" w14:textId="61FE2F3C" w:rsidR="00043078" w:rsidRPr="007C0AD7" w:rsidRDefault="00043078" w:rsidP="007C0AD7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7C0AD7">
        <w:rPr>
          <w:rFonts w:ascii="Times New Roman" w:eastAsia="Times New Roman" w:hAnsi="Times New Roman" w:cs="Times New Roman"/>
          <w:color w:val="000000"/>
        </w:rPr>
        <w:t>Python</w:t>
      </w:r>
    </w:p>
    <w:p w14:paraId="41F9E2E1" w14:textId="77777777" w:rsidR="00FC2211" w:rsidRDefault="00FC2211" w:rsidP="00FC2211">
      <w:pPr>
        <w:pBdr>
          <w:top w:val="nil"/>
          <w:left w:val="nil"/>
          <w:bottom w:val="nil"/>
          <w:right w:val="nil"/>
          <w:between w:val="nil"/>
        </w:pBdr>
        <w:tabs>
          <w:tab w:val="right" w:pos="9360"/>
        </w:tabs>
        <w:spacing w:after="0" w:line="240" w:lineRule="auto"/>
        <w:ind w:left="720"/>
        <w:rPr>
          <w:rFonts w:ascii="Times New Roman" w:eastAsia="Times New Roman" w:hAnsi="Times New Roman" w:cs="Times New Roman"/>
          <w:smallCaps/>
          <w:color w:val="000000"/>
          <w:sz w:val="24"/>
          <w:szCs w:val="24"/>
        </w:rPr>
      </w:pPr>
    </w:p>
    <w:p w14:paraId="2A81A369" w14:textId="77777777" w:rsidR="00FC2211" w:rsidRDefault="00FC2211" w:rsidP="00FC2211">
      <w:pPr>
        <w:tabs>
          <w:tab w:val="right" w:pos="9360"/>
        </w:tabs>
        <w:spacing w:after="0" w:line="240" w:lineRule="auto"/>
        <w:rPr>
          <w:rFonts w:ascii="Times New Roman" w:eastAsia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mallCaps/>
          <w:sz w:val="28"/>
          <w:szCs w:val="28"/>
        </w:rPr>
        <w:t>MEMBERSHIPS AND PROFESSIONAL AFFILIATIONS</w:t>
      </w:r>
    </w:p>
    <w:p w14:paraId="64E8DD9D" w14:textId="4A66CC89" w:rsidR="00FC2211" w:rsidRDefault="00FC2211" w:rsidP="00FC2211">
      <w:pPr>
        <w:tabs>
          <w:tab w:val="right" w:pos="9360"/>
        </w:tabs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Gerontological Society of America</w:t>
      </w:r>
    </w:p>
    <w:p w14:paraId="5CF0621B" w14:textId="243534E7" w:rsidR="00043078" w:rsidRDefault="00043078" w:rsidP="00FC2211">
      <w:pPr>
        <w:tabs>
          <w:tab w:val="right" w:pos="9360"/>
        </w:tabs>
        <w:spacing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highlight w:val="yellow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American Association for Cancer Research</w:t>
      </w:r>
    </w:p>
    <w:p w14:paraId="7C5624DF" w14:textId="77777777" w:rsidR="00BC75EA" w:rsidRDefault="00BC75EA"/>
    <w:sectPr w:rsidR="00BC75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B0604020202020204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23F52"/>
    <w:multiLevelType w:val="hybridMultilevel"/>
    <w:tmpl w:val="FE7C88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B0802D7"/>
    <w:multiLevelType w:val="hybridMultilevel"/>
    <w:tmpl w:val="28B651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9F01C51"/>
    <w:multiLevelType w:val="hybridMultilevel"/>
    <w:tmpl w:val="0DF276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E3F7372"/>
    <w:multiLevelType w:val="hybridMultilevel"/>
    <w:tmpl w:val="109441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127385429">
    <w:abstractNumId w:val="0"/>
  </w:num>
  <w:num w:numId="2" w16cid:durableId="1104959269">
    <w:abstractNumId w:val="3"/>
  </w:num>
  <w:num w:numId="3" w16cid:durableId="1344161333">
    <w:abstractNumId w:val="1"/>
  </w:num>
  <w:num w:numId="4" w16cid:durableId="1318263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7FB"/>
    <w:rsid w:val="00043078"/>
    <w:rsid w:val="000D5137"/>
    <w:rsid w:val="001C6D33"/>
    <w:rsid w:val="001D0539"/>
    <w:rsid w:val="0024775F"/>
    <w:rsid w:val="00251217"/>
    <w:rsid w:val="00272CAD"/>
    <w:rsid w:val="003025E7"/>
    <w:rsid w:val="00312CF0"/>
    <w:rsid w:val="00410F95"/>
    <w:rsid w:val="00414849"/>
    <w:rsid w:val="0045079B"/>
    <w:rsid w:val="004870B5"/>
    <w:rsid w:val="005D40E4"/>
    <w:rsid w:val="0061056E"/>
    <w:rsid w:val="006219A3"/>
    <w:rsid w:val="00625EBA"/>
    <w:rsid w:val="00634096"/>
    <w:rsid w:val="0067689B"/>
    <w:rsid w:val="006E0F27"/>
    <w:rsid w:val="007C0AD7"/>
    <w:rsid w:val="00813E0D"/>
    <w:rsid w:val="008428F3"/>
    <w:rsid w:val="008849B5"/>
    <w:rsid w:val="008C4FC1"/>
    <w:rsid w:val="008E2BA9"/>
    <w:rsid w:val="0095482E"/>
    <w:rsid w:val="009853BA"/>
    <w:rsid w:val="00A317FB"/>
    <w:rsid w:val="00A61F46"/>
    <w:rsid w:val="00A93E54"/>
    <w:rsid w:val="00B44DA8"/>
    <w:rsid w:val="00B47CF8"/>
    <w:rsid w:val="00BC75EA"/>
    <w:rsid w:val="00BE60B9"/>
    <w:rsid w:val="00C014E0"/>
    <w:rsid w:val="00C0562A"/>
    <w:rsid w:val="00CD4D6F"/>
    <w:rsid w:val="00D0417A"/>
    <w:rsid w:val="00DC2C18"/>
    <w:rsid w:val="00E15143"/>
    <w:rsid w:val="00E869C7"/>
    <w:rsid w:val="00EA4FAE"/>
    <w:rsid w:val="00ED4505"/>
    <w:rsid w:val="00F319FA"/>
    <w:rsid w:val="00F9159E"/>
    <w:rsid w:val="00FC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EB7E0F"/>
  <w15:chartTrackingRefBased/>
  <w15:docId w15:val="{6CA28190-5E8D-A244-A877-3290B78F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7FB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7F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17F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17F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17F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17F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17FB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17FB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17FB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17FB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7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17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17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17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17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17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17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17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17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17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17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17F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17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17F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17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17F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17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17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7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17F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17F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17F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17FB"/>
    <w:rPr>
      <w:color w:val="96607D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430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30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3078"/>
    <w:rPr>
      <w:rFonts w:ascii="Calibri" w:eastAsia="Calibri" w:hAnsi="Calibri" w:cs="Calibr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30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3078"/>
    <w:rPr>
      <w:rFonts w:ascii="Calibri" w:eastAsia="Calibri" w:hAnsi="Calibri" w:cs="Calibri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Brown</dc:creator>
  <cp:keywords/>
  <dc:description/>
  <cp:lastModifiedBy>Cameron Brown</cp:lastModifiedBy>
  <cp:revision>6</cp:revision>
  <dcterms:created xsi:type="dcterms:W3CDTF">2026-01-10T02:09:00Z</dcterms:created>
  <dcterms:modified xsi:type="dcterms:W3CDTF">2026-01-11T21:36:00Z</dcterms:modified>
</cp:coreProperties>
</file>